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C3" w:rsidRPr="00367B64" w:rsidRDefault="00836A47" w:rsidP="00E648C3">
      <w:pPr>
        <w:jc w:val="center"/>
        <w:rPr>
          <w:b/>
        </w:rPr>
      </w:pPr>
      <w:r w:rsidRPr="00367B64">
        <w:rPr>
          <w:b/>
        </w:rPr>
        <w:t>7</w:t>
      </w:r>
      <w:r w:rsidRPr="00367B64">
        <w:rPr>
          <w:b/>
          <w:vertAlign w:val="superscript"/>
        </w:rPr>
        <w:t>th</w:t>
      </w:r>
      <w:r w:rsidRPr="00367B64">
        <w:rPr>
          <w:b/>
        </w:rPr>
        <w:t xml:space="preserve"> Grade </w:t>
      </w:r>
      <w:r w:rsidR="0027523B" w:rsidRPr="00367B64">
        <w:rPr>
          <w:b/>
        </w:rPr>
        <w:t>Formulas Students Might Need to Know for the EOG</w:t>
      </w:r>
    </w:p>
    <w:p w:rsidR="0027523B" w:rsidRDefault="0027523B" w:rsidP="00E648C3">
      <w:pPr>
        <w:rPr>
          <w:b/>
        </w:rPr>
      </w:pPr>
    </w:p>
    <w:p w:rsidR="00E648C3" w:rsidRPr="00367B64" w:rsidRDefault="00E648C3" w:rsidP="0027523B">
      <w:pPr>
        <w:rPr>
          <w:b/>
          <w:sz w:val="22"/>
          <w:szCs w:val="22"/>
        </w:rPr>
      </w:pPr>
      <w:r w:rsidRPr="00367B64">
        <w:rPr>
          <w:b/>
          <w:sz w:val="22"/>
          <w:szCs w:val="22"/>
        </w:rPr>
        <w:t>GEOMETRY FORMULAS</w:t>
      </w:r>
    </w:p>
    <w:tbl>
      <w:tblPr>
        <w:tblStyle w:val="TableGrid"/>
        <w:tblW w:w="0" w:type="auto"/>
        <w:tblLook w:val="01E0" w:firstRow="1" w:lastRow="1" w:firstColumn="1" w:lastColumn="1" w:noHBand="0" w:noVBand="0"/>
      </w:tblPr>
      <w:tblGrid>
        <w:gridCol w:w="3531"/>
        <w:gridCol w:w="3191"/>
      </w:tblGrid>
      <w:tr w:rsidR="00E648C3" w:rsidRPr="00367B64" w:rsidTr="0027523B">
        <w:tc>
          <w:tcPr>
            <w:tcW w:w="3531" w:type="dxa"/>
          </w:tcPr>
          <w:p w:rsidR="00E648C3" w:rsidRPr="00367B64" w:rsidRDefault="00E648C3" w:rsidP="00E648C3">
            <w:pPr>
              <w:jc w:val="center"/>
              <w:rPr>
                <w:b/>
                <w:i/>
                <w:sz w:val="22"/>
                <w:szCs w:val="22"/>
              </w:rPr>
            </w:pPr>
            <w:r w:rsidRPr="00367B64">
              <w:rPr>
                <w:b/>
                <w:i/>
                <w:sz w:val="22"/>
                <w:szCs w:val="22"/>
              </w:rPr>
              <w:t>Name of Formula</w:t>
            </w:r>
          </w:p>
        </w:tc>
        <w:tc>
          <w:tcPr>
            <w:tcW w:w="3191" w:type="dxa"/>
          </w:tcPr>
          <w:p w:rsidR="00E648C3" w:rsidRPr="00367B64" w:rsidRDefault="00E648C3" w:rsidP="00E648C3">
            <w:pPr>
              <w:jc w:val="center"/>
              <w:rPr>
                <w:b/>
                <w:i/>
                <w:sz w:val="22"/>
                <w:szCs w:val="22"/>
              </w:rPr>
            </w:pPr>
            <w:r w:rsidRPr="00367B64">
              <w:rPr>
                <w:b/>
                <w:i/>
                <w:sz w:val="22"/>
                <w:szCs w:val="22"/>
              </w:rPr>
              <w:t>Formula</w:t>
            </w:r>
          </w:p>
        </w:tc>
      </w:tr>
      <w:tr w:rsidR="00E648C3" w:rsidRPr="00367B64" w:rsidTr="0027523B">
        <w:tc>
          <w:tcPr>
            <w:tcW w:w="3531" w:type="dxa"/>
          </w:tcPr>
          <w:p w:rsidR="00E648C3" w:rsidRPr="00367B64" w:rsidRDefault="00E648C3" w:rsidP="00E648C3">
            <w:pPr>
              <w:rPr>
                <w:sz w:val="22"/>
                <w:szCs w:val="22"/>
              </w:rPr>
            </w:pPr>
            <w:r w:rsidRPr="00367B64">
              <w:rPr>
                <w:sz w:val="22"/>
                <w:szCs w:val="22"/>
              </w:rPr>
              <w:t>Perimeter of a Rectangle</w:t>
            </w:r>
          </w:p>
        </w:tc>
        <w:tc>
          <w:tcPr>
            <w:tcW w:w="3191" w:type="dxa"/>
          </w:tcPr>
          <w:p w:rsidR="00E648C3" w:rsidRPr="00367B64" w:rsidRDefault="00E648C3" w:rsidP="00E648C3">
            <w:pPr>
              <w:rPr>
                <w:sz w:val="22"/>
                <w:szCs w:val="22"/>
              </w:rPr>
            </w:pPr>
            <w:r w:rsidRPr="00367B64">
              <w:rPr>
                <w:sz w:val="22"/>
                <w:szCs w:val="22"/>
              </w:rPr>
              <w:t>P = 2L + 2W</w:t>
            </w:r>
          </w:p>
        </w:tc>
      </w:tr>
      <w:tr w:rsidR="00E648C3" w:rsidRPr="00367B64" w:rsidTr="0027523B">
        <w:tc>
          <w:tcPr>
            <w:tcW w:w="3531" w:type="dxa"/>
          </w:tcPr>
          <w:p w:rsidR="00E648C3" w:rsidRPr="00367B64" w:rsidRDefault="00E648C3" w:rsidP="00E648C3">
            <w:pPr>
              <w:rPr>
                <w:sz w:val="22"/>
                <w:szCs w:val="22"/>
              </w:rPr>
            </w:pPr>
            <w:r w:rsidRPr="00367B64">
              <w:rPr>
                <w:sz w:val="22"/>
                <w:szCs w:val="22"/>
              </w:rPr>
              <w:t>Circumference of a Circle</w:t>
            </w:r>
          </w:p>
        </w:tc>
        <w:tc>
          <w:tcPr>
            <w:tcW w:w="3191" w:type="dxa"/>
          </w:tcPr>
          <w:p w:rsidR="00E648C3" w:rsidRPr="00367B64" w:rsidRDefault="00E648C3" w:rsidP="00E648C3">
            <w:pPr>
              <w:rPr>
                <w:sz w:val="22"/>
                <w:szCs w:val="22"/>
              </w:rPr>
            </w:pPr>
            <w:r w:rsidRPr="00367B64">
              <w:rPr>
                <w:sz w:val="22"/>
                <w:szCs w:val="22"/>
              </w:rPr>
              <w:t>C = 2πr or C = πd</w:t>
            </w:r>
          </w:p>
        </w:tc>
      </w:tr>
      <w:tr w:rsidR="00E648C3" w:rsidRPr="00367B64" w:rsidTr="0027523B">
        <w:tc>
          <w:tcPr>
            <w:tcW w:w="3531" w:type="dxa"/>
          </w:tcPr>
          <w:p w:rsidR="00E648C3" w:rsidRPr="00367B64" w:rsidRDefault="00E648C3" w:rsidP="00E648C3">
            <w:pPr>
              <w:rPr>
                <w:sz w:val="22"/>
                <w:szCs w:val="22"/>
              </w:rPr>
            </w:pPr>
            <w:r w:rsidRPr="00367B64">
              <w:rPr>
                <w:sz w:val="22"/>
                <w:szCs w:val="22"/>
              </w:rPr>
              <w:t>Area of a Triangle</w:t>
            </w:r>
          </w:p>
        </w:tc>
        <w:tc>
          <w:tcPr>
            <w:tcW w:w="3191" w:type="dxa"/>
          </w:tcPr>
          <w:p w:rsidR="00E648C3" w:rsidRPr="00367B64" w:rsidRDefault="00E648C3" w:rsidP="00E648C3">
            <w:pPr>
              <w:rPr>
                <w:sz w:val="22"/>
                <w:szCs w:val="22"/>
              </w:rPr>
            </w:pPr>
            <w:r w:rsidRPr="00367B64">
              <w:rPr>
                <w:sz w:val="22"/>
                <w:szCs w:val="22"/>
              </w:rPr>
              <w:t>A = ½ bh</w:t>
            </w:r>
          </w:p>
        </w:tc>
      </w:tr>
      <w:tr w:rsidR="00E648C3" w:rsidRPr="00367B64" w:rsidTr="0027523B">
        <w:tc>
          <w:tcPr>
            <w:tcW w:w="3531" w:type="dxa"/>
          </w:tcPr>
          <w:p w:rsidR="00E648C3" w:rsidRPr="00367B64" w:rsidRDefault="00E648C3" w:rsidP="00E648C3">
            <w:pPr>
              <w:rPr>
                <w:sz w:val="22"/>
                <w:szCs w:val="22"/>
              </w:rPr>
            </w:pPr>
            <w:r w:rsidRPr="00367B64">
              <w:rPr>
                <w:sz w:val="22"/>
                <w:szCs w:val="22"/>
              </w:rPr>
              <w:t>Area of a Trapezoid</w:t>
            </w:r>
          </w:p>
        </w:tc>
        <w:tc>
          <w:tcPr>
            <w:tcW w:w="3191" w:type="dxa"/>
          </w:tcPr>
          <w:p w:rsidR="00E648C3" w:rsidRPr="00367B64" w:rsidRDefault="00E648C3" w:rsidP="00E648C3">
            <w:pPr>
              <w:rPr>
                <w:sz w:val="22"/>
                <w:szCs w:val="22"/>
              </w:rPr>
            </w:pPr>
            <w:r w:rsidRPr="00367B64">
              <w:rPr>
                <w:sz w:val="22"/>
                <w:szCs w:val="22"/>
              </w:rPr>
              <w:t>A = ½ h (base1 + base2)</w:t>
            </w:r>
          </w:p>
        </w:tc>
      </w:tr>
      <w:tr w:rsidR="00E648C3" w:rsidRPr="00367B64" w:rsidTr="0027523B">
        <w:tc>
          <w:tcPr>
            <w:tcW w:w="3531" w:type="dxa"/>
          </w:tcPr>
          <w:p w:rsidR="00E648C3" w:rsidRPr="00367B64" w:rsidRDefault="00E648C3" w:rsidP="00E648C3">
            <w:pPr>
              <w:rPr>
                <w:sz w:val="22"/>
                <w:szCs w:val="22"/>
              </w:rPr>
            </w:pPr>
            <w:r w:rsidRPr="00367B64">
              <w:rPr>
                <w:sz w:val="22"/>
                <w:szCs w:val="22"/>
              </w:rPr>
              <w:t>Area of a Circle</w:t>
            </w:r>
          </w:p>
        </w:tc>
        <w:tc>
          <w:tcPr>
            <w:tcW w:w="3191" w:type="dxa"/>
          </w:tcPr>
          <w:p w:rsidR="00E648C3" w:rsidRPr="00367B64" w:rsidRDefault="00E648C3" w:rsidP="00E648C3">
            <w:pPr>
              <w:rPr>
                <w:sz w:val="22"/>
                <w:szCs w:val="22"/>
              </w:rPr>
            </w:pPr>
            <w:r w:rsidRPr="00367B64">
              <w:rPr>
                <w:sz w:val="22"/>
                <w:szCs w:val="22"/>
              </w:rPr>
              <w:t>A = πr</w:t>
            </w:r>
            <w:r w:rsidRPr="00367B64">
              <w:rPr>
                <w:sz w:val="22"/>
                <w:szCs w:val="22"/>
                <w:vertAlign w:val="superscript"/>
              </w:rPr>
              <w:t>2</w:t>
            </w:r>
          </w:p>
        </w:tc>
      </w:tr>
      <w:tr w:rsidR="00E648C3" w:rsidRPr="00367B64" w:rsidTr="0027523B">
        <w:tc>
          <w:tcPr>
            <w:tcW w:w="3531" w:type="dxa"/>
          </w:tcPr>
          <w:p w:rsidR="00E648C3" w:rsidRPr="00367B64" w:rsidRDefault="00E648C3" w:rsidP="00E648C3">
            <w:pPr>
              <w:rPr>
                <w:sz w:val="22"/>
                <w:szCs w:val="22"/>
              </w:rPr>
            </w:pPr>
            <w:r w:rsidRPr="00367B64">
              <w:rPr>
                <w:sz w:val="22"/>
                <w:szCs w:val="22"/>
              </w:rPr>
              <w:t>Area of a Rectangle</w:t>
            </w:r>
          </w:p>
        </w:tc>
        <w:tc>
          <w:tcPr>
            <w:tcW w:w="3191" w:type="dxa"/>
          </w:tcPr>
          <w:p w:rsidR="00E648C3" w:rsidRPr="00367B64" w:rsidRDefault="00E648C3" w:rsidP="00E648C3">
            <w:pPr>
              <w:rPr>
                <w:sz w:val="22"/>
                <w:szCs w:val="22"/>
              </w:rPr>
            </w:pPr>
            <w:r w:rsidRPr="00367B64">
              <w:rPr>
                <w:sz w:val="22"/>
                <w:szCs w:val="22"/>
              </w:rPr>
              <w:t>A = lw</w:t>
            </w:r>
          </w:p>
        </w:tc>
      </w:tr>
      <w:tr w:rsidR="00E648C3" w:rsidRPr="00367B64" w:rsidTr="0027523B">
        <w:tc>
          <w:tcPr>
            <w:tcW w:w="3531" w:type="dxa"/>
          </w:tcPr>
          <w:p w:rsidR="00E648C3" w:rsidRPr="00367B64" w:rsidRDefault="00E648C3" w:rsidP="00E648C3">
            <w:pPr>
              <w:rPr>
                <w:sz w:val="22"/>
                <w:szCs w:val="22"/>
              </w:rPr>
            </w:pPr>
            <w:r w:rsidRPr="00367B64">
              <w:rPr>
                <w:sz w:val="22"/>
                <w:szCs w:val="22"/>
              </w:rPr>
              <w:t>Surface Area of a Rectangular Prism</w:t>
            </w:r>
          </w:p>
        </w:tc>
        <w:tc>
          <w:tcPr>
            <w:tcW w:w="3191" w:type="dxa"/>
          </w:tcPr>
          <w:p w:rsidR="00E648C3" w:rsidRPr="00367B64" w:rsidRDefault="00E648C3" w:rsidP="00E648C3">
            <w:pPr>
              <w:rPr>
                <w:sz w:val="22"/>
                <w:szCs w:val="22"/>
              </w:rPr>
            </w:pPr>
            <w:r w:rsidRPr="00367B64">
              <w:rPr>
                <w:sz w:val="22"/>
                <w:szCs w:val="22"/>
              </w:rPr>
              <w:t>SA = 2lw + 2lh + 2wh</w:t>
            </w:r>
          </w:p>
        </w:tc>
      </w:tr>
      <w:tr w:rsidR="00E648C3" w:rsidRPr="00367B64" w:rsidTr="0027523B">
        <w:tc>
          <w:tcPr>
            <w:tcW w:w="3531" w:type="dxa"/>
          </w:tcPr>
          <w:p w:rsidR="00E648C3" w:rsidRPr="00367B64" w:rsidRDefault="00E648C3" w:rsidP="00E648C3">
            <w:pPr>
              <w:rPr>
                <w:sz w:val="22"/>
                <w:szCs w:val="22"/>
              </w:rPr>
            </w:pPr>
            <w:r w:rsidRPr="00367B64">
              <w:rPr>
                <w:sz w:val="22"/>
                <w:szCs w:val="22"/>
              </w:rPr>
              <w:t>Surface Area of a Cube</w:t>
            </w:r>
          </w:p>
        </w:tc>
        <w:tc>
          <w:tcPr>
            <w:tcW w:w="3191" w:type="dxa"/>
          </w:tcPr>
          <w:p w:rsidR="00E648C3" w:rsidRPr="00367B64" w:rsidRDefault="00E648C3" w:rsidP="00E648C3">
            <w:pPr>
              <w:rPr>
                <w:sz w:val="22"/>
                <w:szCs w:val="22"/>
              </w:rPr>
            </w:pPr>
            <w:r w:rsidRPr="00367B64">
              <w:rPr>
                <w:sz w:val="22"/>
                <w:szCs w:val="22"/>
              </w:rPr>
              <w:t>SA = 6s</w:t>
            </w:r>
            <w:r w:rsidRPr="00367B64">
              <w:rPr>
                <w:sz w:val="22"/>
                <w:szCs w:val="22"/>
                <w:vertAlign w:val="superscript"/>
              </w:rPr>
              <w:t>2</w:t>
            </w:r>
          </w:p>
        </w:tc>
      </w:tr>
      <w:tr w:rsidR="00E648C3" w:rsidRPr="00367B64" w:rsidTr="0027523B">
        <w:tc>
          <w:tcPr>
            <w:tcW w:w="3531" w:type="dxa"/>
          </w:tcPr>
          <w:p w:rsidR="00E648C3" w:rsidRPr="00367B64" w:rsidRDefault="00E648C3" w:rsidP="00E648C3">
            <w:pPr>
              <w:rPr>
                <w:sz w:val="22"/>
                <w:szCs w:val="22"/>
              </w:rPr>
            </w:pPr>
            <w:r w:rsidRPr="00367B64">
              <w:rPr>
                <w:sz w:val="22"/>
                <w:szCs w:val="22"/>
              </w:rPr>
              <w:t>Surface Area- other prisms and pyramids</w:t>
            </w:r>
          </w:p>
        </w:tc>
        <w:tc>
          <w:tcPr>
            <w:tcW w:w="3191" w:type="dxa"/>
          </w:tcPr>
          <w:p w:rsidR="00E648C3" w:rsidRPr="00367B64" w:rsidRDefault="00E648C3" w:rsidP="00E648C3">
            <w:pPr>
              <w:rPr>
                <w:sz w:val="22"/>
                <w:szCs w:val="22"/>
              </w:rPr>
            </w:pPr>
            <w:r w:rsidRPr="00367B64">
              <w:rPr>
                <w:sz w:val="22"/>
                <w:szCs w:val="22"/>
              </w:rPr>
              <w:t>Add the area of all faces</w:t>
            </w:r>
          </w:p>
        </w:tc>
      </w:tr>
      <w:tr w:rsidR="00E648C3" w:rsidRPr="00367B64" w:rsidTr="0027523B">
        <w:tc>
          <w:tcPr>
            <w:tcW w:w="3531" w:type="dxa"/>
          </w:tcPr>
          <w:p w:rsidR="00E648C3" w:rsidRPr="00367B64" w:rsidRDefault="00E648C3" w:rsidP="00E648C3">
            <w:pPr>
              <w:rPr>
                <w:sz w:val="22"/>
                <w:szCs w:val="22"/>
              </w:rPr>
            </w:pPr>
            <w:r w:rsidRPr="00367B64">
              <w:rPr>
                <w:sz w:val="22"/>
                <w:szCs w:val="22"/>
              </w:rPr>
              <w:t>Volume of a Rectangular Prism</w:t>
            </w:r>
          </w:p>
        </w:tc>
        <w:tc>
          <w:tcPr>
            <w:tcW w:w="3191" w:type="dxa"/>
          </w:tcPr>
          <w:p w:rsidR="00E648C3" w:rsidRPr="00367B64" w:rsidRDefault="00E648C3" w:rsidP="00E648C3">
            <w:pPr>
              <w:rPr>
                <w:sz w:val="22"/>
                <w:szCs w:val="22"/>
              </w:rPr>
            </w:pPr>
            <w:r w:rsidRPr="00367B64">
              <w:rPr>
                <w:sz w:val="22"/>
                <w:szCs w:val="22"/>
              </w:rPr>
              <w:t>V = lwh</w:t>
            </w:r>
          </w:p>
        </w:tc>
      </w:tr>
      <w:tr w:rsidR="00E648C3" w:rsidRPr="00367B64" w:rsidTr="00246F2B">
        <w:trPr>
          <w:trHeight w:val="413"/>
        </w:trPr>
        <w:tc>
          <w:tcPr>
            <w:tcW w:w="3531" w:type="dxa"/>
          </w:tcPr>
          <w:p w:rsidR="00E648C3" w:rsidRPr="00367B64" w:rsidRDefault="00E648C3" w:rsidP="00E648C3">
            <w:pPr>
              <w:rPr>
                <w:sz w:val="22"/>
                <w:szCs w:val="22"/>
              </w:rPr>
            </w:pPr>
            <w:r w:rsidRPr="00367B64">
              <w:rPr>
                <w:sz w:val="22"/>
                <w:szCs w:val="22"/>
              </w:rPr>
              <w:t>Volume of Triangular Prism</w:t>
            </w:r>
          </w:p>
        </w:tc>
        <w:tc>
          <w:tcPr>
            <w:tcW w:w="3191" w:type="dxa"/>
          </w:tcPr>
          <w:p w:rsidR="00E648C3" w:rsidRPr="00367B64" w:rsidRDefault="00E648C3" w:rsidP="00E648C3">
            <w:pPr>
              <w:rPr>
                <w:sz w:val="22"/>
                <w:szCs w:val="22"/>
              </w:rPr>
            </w:pPr>
            <w:r w:rsidRPr="00367B64">
              <w:rPr>
                <w:sz w:val="22"/>
                <w:szCs w:val="22"/>
              </w:rPr>
              <w:t>V = ½ lwh</w:t>
            </w:r>
          </w:p>
        </w:tc>
      </w:tr>
      <w:tr w:rsidR="00E648C3" w:rsidRPr="00367B64" w:rsidTr="0027523B">
        <w:trPr>
          <w:trHeight w:val="494"/>
        </w:trPr>
        <w:tc>
          <w:tcPr>
            <w:tcW w:w="3531" w:type="dxa"/>
          </w:tcPr>
          <w:p w:rsidR="00E648C3" w:rsidRPr="00367B64" w:rsidRDefault="00E648C3" w:rsidP="00E648C3">
            <w:pPr>
              <w:rPr>
                <w:sz w:val="22"/>
                <w:szCs w:val="22"/>
              </w:rPr>
            </w:pPr>
            <w:r w:rsidRPr="00367B64">
              <w:rPr>
                <w:sz w:val="22"/>
                <w:szCs w:val="22"/>
              </w:rPr>
              <w:t>Volume – other prisms</w:t>
            </w:r>
          </w:p>
        </w:tc>
        <w:tc>
          <w:tcPr>
            <w:tcW w:w="3191" w:type="dxa"/>
          </w:tcPr>
          <w:p w:rsidR="00E648C3" w:rsidRPr="00367B64" w:rsidRDefault="00E648C3" w:rsidP="00E648C3">
            <w:pPr>
              <w:rPr>
                <w:sz w:val="22"/>
                <w:szCs w:val="22"/>
              </w:rPr>
            </w:pPr>
            <w:r w:rsidRPr="00367B64">
              <w:rPr>
                <w:sz w:val="22"/>
                <w:szCs w:val="22"/>
              </w:rPr>
              <w:t>V = Bh (Big B = area of the base)</w:t>
            </w:r>
          </w:p>
        </w:tc>
      </w:tr>
      <w:tr w:rsidR="00246F2B" w:rsidRPr="00367B64" w:rsidTr="0027523B">
        <w:trPr>
          <w:trHeight w:val="494"/>
        </w:trPr>
        <w:tc>
          <w:tcPr>
            <w:tcW w:w="3531" w:type="dxa"/>
          </w:tcPr>
          <w:p w:rsidR="00246F2B" w:rsidRDefault="00246F2B" w:rsidP="00E648C3">
            <w:pPr>
              <w:rPr>
                <w:sz w:val="22"/>
                <w:szCs w:val="22"/>
              </w:rPr>
            </w:pPr>
            <w:r>
              <w:rPr>
                <w:sz w:val="22"/>
                <w:szCs w:val="22"/>
              </w:rPr>
              <w:t>Volume of Square Pyramid</w:t>
            </w:r>
          </w:p>
        </w:tc>
        <w:tc>
          <w:tcPr>
            <w:tcW w:w="3191" w:type="dxa"/>
          </w:tcPr>
          <w:p w:rsidR="00246F2B" w:rsidRDefault="00246F2B" w:rsidP="00E648C3">
            <w:pPr>
              <w:rPr>
                <w:sz w:val="22"/>
                <w:szCs w:val="22"/>
              </w:rPr>
            </w:pPr>
            <w:r>
              <w:rPr>
                <w:sz w:val="22"/>
                <w:szCs w:val="22"/>
              </w:rPr>
              <w:t xml:space="preserve">V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Pr>
                <w:sz w:val="22"/>
                <w:szCs w:val="22"/>
              </w:rPr>
              <w:t xml:space="preserve"> </w:t>
            </w:r>
            <w:proofErr w:type="spellStart"/>
            <w:r>
              <w:rPr>
                <w:sz w:val="22"/>
                <w:szCs w:val="22"/>
              </w:rPr>
              <w:t>lwh</w:t>
            </w:r>
            <w:proofErr w:type="spellEnd"/>
          </w:p>
        </w:tc>
      </w:tr>
      <w:tr w:rsidR="00246F2B" w:rsidRPr="00367B64" w:rsidTr="0027523B">
        <w:trPr>
          <w:trHeight w:val="494"/>
        </w:trPr>
        <w:tc>
          <w:tcPr>
            <w:tcW w:w="3531" w:type="dxa"/>
          </w:tcPr>
          <w:p w:rsidR="00246F2B" w:rsidRPr="00367B64" w:rsidRDefault="00246F2B" w:rsidP="00E648C3">
            <w:pPr>
              <w:rPr>
                <w:sz w:val="22"/>
                <w:szCs w:val="22"/>
              </w:rPr>
            </w:pPr>
            <w:r>
              <w:rPr>
                <w:sz w:val="22"/>
                <w:szCs w:val="22"/>
              </w:rPr>
              <w:t>Volume of other Pyramids</w:t>
            </w:r>
          </w:p>
        </w:tc>
        <w:tc>
          <w:tcPr>
            <w:tcW w:w="3191" w:type="dxa"/>
          </w:tcPr>
          <w:p w:rsidR="00246F2B" w:rsidRPr="00367B64" w:rsidRDefault="00246F2B" w:rsidP="00E648C3">
            <w:pPr>
              <w:rPr>
                <w:sz w:val="22"/>
                <w:szCs w:val="22"/>
              </w:rPr>
            </w:pPr>
            <w:r>
              <w:rPr>
                <w:sz w:val="22"/>
                <w:szCs w:val="22"/>
              </w:rPr>
              <w:t xml:space="preserve">V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Pr>
                <w:sz w:val="22"/>
                <w:szCs w:val="22"/>
              </w:rPr>
              <w:t xml:space="preserve"> </w:t>
            </w:r>
            <w:proofErr w:type="spellStart"/>
            <w:r>
              <w:rPr>
                <w:sz w:val="22"/>
                <w:szCs w:val="22"/>
              </w:rPr>
              <w:t>Bh</w:t>
            </w:r>
            <w:proofErr w:type="spellEnd"/>
            <w:r>
              <w:rPr>
                <w:sz w:val="22"/>
                <w:szCs w:val="22"/>
              </w:rPr>
              <w:t xml:space="preserve"> </w:t>
            </w:r>
            <w:r w:rsidRPr="00367B64">
              <w:rPr>
                <w:sz w:val="22"/>
                <w:szCs w:val="22"/>
              </w:rPr>
              <w:t>(Big B = area of the base)</w:t>
            </w:r>
          </w:p>
        </w:tc>
      </w:tr>
    </w:tbl>
    <w:p w:rsidR="00575363" w:rsidRPr="00367B64" w:rsidRDefault="00575363">
      <w:pPr>
        <w:rPr>
          <w:sz w:val="22"/>
          <w:szCs w:val="22"/>
        </w:rPr>
      </w:pPr>
    </w:p>
    <w:p w:rsidR="00E648C3" w:rsidRPr="00367B64" w:rsidRDefault="00E648C3" w:rsidP="00E648C3">
      <w:pPr>
        <w:rPr>
          <w:b/>
          <w:sz w:val="22"/>
          <w:szCs w:val="22"/>
        </w:rPr>
      </w:pPr>
      <w:r w:rsidRPr="00367B64">
        <w:rPr>
          <w:b/>
          <w:sz w:val="22"/>
          <w:szCs w:val="22"/>
        </w:rPr>
        <w:t xml:space="preserve">Simple Interest:  I = P x r x t </w:t>
      </w:r>
    </w:p>
    <w:p w:rsidR="00E648C3" w:rsidRPr="00367B64" w:rsidRDefault="0027523B" w:rsidP="00E648C3">
      <w:pPr>
        <w:rPr>
          <w:sz w:val="22"/>
          <w:szCs w:val="22"/>
        </w:rPr>
      </w:pPr>
      <w:r w:rsidRPr="00367B64">
        <w:rPr>
          <w:sz w:val="22"/>
          <w:szCs w:val="22"/>
        </w:rPr>
        <w:t>I= Interest</w:t>
      </w:r>
      <w:r w:rsidRPr="00367B64">
        <w:rPr>
          <w:sz w:val="22"/>
          <w:szCs w:val="22"/>
        </w:rPr>
        <w:tab/>
        <w:t>P= Principle   r = rate (%)</w:t>
      </w:r>
      <w:r w:rsidRPr="00367B64">
        <w:rPr>
          <w:sz w:val="22"/>
          <w:szCs w:val="22"/>
        </w:rPr>
        <w:tab/>
      </w:r>
      <w:r w:rsidR="00E648C3" w:rsidRPr="00367B64">
        <w:rPr>
          <w:sz w:val="22"/>
          <w:szCs w:val="22"/>
        </w:rPr>
        <w:t>t = time (years)</w:t>
      </w:r>
    </w:p>
    <w:p w:rsidR="00E648C3" w:rsidRPr="00367B64" w:rsidRDefault="00E648C3">
      <w:pPr>
        <w:rPr>
          <w:sz w:val="22"/>
          <w:szCs w:val="22"/>
        </w:rPr>
      </w:pPr>
    </w:p>
    <w:p w:rsidR="00E648C3" w:rsidRPr="00367B64" w:rsidRDefault="00E648C3" w:rsidP="00E648C3">
      <w:pPr>
        <w:rPr>
          <w:sz w:val="22"/>
          <w:szCs w:val="22"/>
        </w:rPr>
      </w:pPr>
      <w:r w:rsidRPr="00367B64">
        <w:rPr>
          <w:b/>
          <w:sz w:val="22"/>
          <w:szCs w:val="22"/>
        </w:rPr>
        <w:t>Distance:  D = r x t</w:t>
      </w:r>
      <w:r w:rsidRPr="00367B64">
        <w:rPr>
          <w:sz w:val="22"/>
          <w:szCs w:val="22"/>
        </w:rPr>
        <w:t xml:space="preserve">    D= </w:t>
      </w:r>
      <w:r w:rsidR="0027523B" w:rsidRPr="00367B64">
        <w:rPr>
          <w:sz w:val="22"/>
          <w:szCs w:val="22"/>
        </w:rPr>
        <w:t xml:space="preserve">Distance  r= rate  </w:t>
      </w:r>
      <w:r w:rsidRPr="00367B64">
        <w:rPr>
          <w:sz w:val="22"/>
          <w:szCs w:val="22"/>
        </w:rPr>
        <w:t>t= time</w:t>
      </w:r>
    </w:p>
    <w:p w:rsidR="00E648C3" w:rsidRPr="00367B64" w:rsidRDefault="00E648C3">
      <w:pPr>
        <w:rPr>
          <w:sz w:val="22"/>
          <w:szCs w:val="22"/>
        </w:rPr>
      </w:pPr>
    </w:p>
    <w:p w:rsidR="00E648C3" w:rsidRPr="00367B64" w:rsidRDefault="00E648C3" w:rsidP="00E648C3">
      <w:pPr>
        <w:rPr>
          <w:sz w:val="22"/>
          <w:szCs w:val="22"/>
        </w:rPr>
      </w:pPr>
      <w:r w:rsidRPr="00367B64">
        <w:rPr>
          <w:b/>
          <w:sz w:val="22"/>
          <w:szCs w:val="22"/>
        </w:rPr>
        <w:t>Percent Proportion</w:t>
      </w:r>
      <w:r w:rsidRPr="00367B64">
        <w:rPr>
          <w:sz w:val="22"/>
          <w:szCs w:val="22"/>
        </w:rPr>
        <w:t xml:space="preserve">:                 </w:t>
      </w:r>
    </w:p>
    <w:p w:rsidR="00E648C3" w:rsidRPr="00367B64" w:rsidRDefault="00E648C3" w:rsidP="00E648C3">
      <w:pPr>
        <w:rPr>
          <w:sz w:val="22"/>
          <w:szCs w:val="22"/>
        </w:rPr>
      </w:pPr>
    </w:p>
    <w:p w:rsidR="00E648C3" w:rsidRPr="00367B64" w:rsidRDefault="009979CC" w:rsidP="00E648C3">
      <w:pPr>
        <w:rPr>
          <w:sz w:val="22"/>
          <w:szCs w:val="22"/>
        </w:rPr>
      </w:pPr>
      <m:oMathPara>
        <m:oMathParaPr>
          <m:jc m:val="left"/>
        </m:oMathParaPr>
        <m:oMath>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100</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part</m:t>
              </m:r>
            </m:num>
            <m:den>
              <m:r>
                <w:rPr>
                  <w:rFonts w:ascii="Cambria Math" w:hAnsi="Cambria Math"/>
                  <w:sz w:val="22"/>
                  <w:szCs w:val="22"/>
                </w:rPr>
                <m:t>whole</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is</m:t>
              </m:r>
            </m:num>
            <m:den>
              <m:r>
                <w:rPr>
                  <w:rFonts w:ascii="Cambria Math" w:hAnsi="Cambria Math"/>
                  <w:sz w:val="22"/>
                  <w:szCs w:val="22"/>
                </w:rPr>
                <m:t>of</m:t>
              </m:r>
            </m:den>
          </m:f>
        </m:oMath>
      </m:oMathPara>
    </w:p>
    <w:p w:rsidR="00E648C3" w:rsidRPr="00367B64" w:rsidRDefault="00E648C3" w:rsidP="00E648C3">
      <w:pPr>
        <w:rPr>
          <w:sz w:val="22"/>
          <w:szCs w:val="22"/>
        </w:rPr>
      </w:pPr>
    </w:p>
    <w:p w:rsidR="00E648C3" w:rsidRPr="00367B64" w:rsidRDefault="00E648C3" w:rsidP="00E648C3">
      <w:pPr>
        <w:rPr>
          <w:sz w:val="22"/>
          <w:szCs w:val="22"/>
        </w:rPr>
      </w:pPr>
      <w:r w:rsidRPr="00367B64">
        <w:rPr>
          <w:b/>
          <w:sz w:val="22"/>
          <w:szCs w:val="22"/>
        </w:rPr>
        <w:t>Percent of Change</w:t>
      </w:r>
      <w:r w:rsidRPr="00367B64">
        <w:rPr>
          <w:sz w:val="22"/>
          <w:szCs w:val="22"/>
        </w:rPr>
        <w:t>:</w:t>
      </w:r>
    </w:p>
    <w:p w:rsidR="00E648C3" w:rsidRPr="00367B64" w:rsidRDefault="00E648C3">
      <w:pPr>
        <w:rPr>
          <w:sz w:val="22"/>
          <w:szCs w:val="22"/>
        </w:rPr>
      </w:pPr>
    </w:p>
    <w:p w:rsidR="00E648C3" w:rsidRPr="00367B64" w:rsidRDefault="009979CC">
      <w:pPr>
        <w:rPr>
          <w:sz w:val="22"/>
          <w:szCs w:val="22"/>
        </w:rPr>
      </w:pPr>
      <m:oMathPara>
        <m:oMathParaPr>
          <m:jc m:val="left"/>
        </m:oMathParaPr>
        <m:oMath>
          <m:f>
            <m:fPr>
              <m:ctrlPr>
                <w:rPr>
                  <w:rFonts w:ascii="Cambria Math" w:hAnsi="Cambria Math"/>
                  <w:i/>
                  <w:sz w:val="22"/>
                  <w:szCs w:val="22"/>
                </w:rPr>
              </m:ctrlPr>
            </m:fPr>
            <m:num>
              <m:r>
                <w:rPr>
                  <w:rFonts w:ascii="Cambria Math" w:hAnsi="Cambria Math"/>
                  <w:sz w:val="22"/>
                  <w:szCs w:val="22"/>
                </w:rPr>
                <m:t>% of Change</m:t>
              </m:r>
            </m:num>
            <m:den>
              <m:r>
                <w:rPr>
                  <w:rFonts w:ascii="Cambria Math" w:hAnsi="Cambria Math"/>
                  <w:sz w:val="22"/>
                  <w:szCs w:val="22"/>
                </w:rPr>
                <m:t>100</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amount of change</m:t>
              </m:r>
            </m:num>
            <m:den>
              <m:r>
                <w:rPr>
                  <w:rFonts w:ascii="Cambria Math" w:hAnsi="Cambria Math"/>
                  <w:sz w:val="22"/>
                  <w:szCs w:val="22"/>
                </w:rPr>
                <m:t>original</m:t>
              </m:r>
            </m:den>
          </m:f>
        </m:oMath>
      </m:oMathPara>
    </w:p>
    <w:p w:rsidR="00E648C3" w:rsidRPr="00367B64" w:rsidRDefault="00E648C3" w:rsidP="00E648C3">
      <w:pPr>
        <w:rPr>
          <w:b/>
          <w:sz w:val="22"/>
          <w:szCs w:val="22"/>
        </w:rPr>
      </w:pPr>
    </w:p>
    <w:p w:rsidR="00E648C3" w:rsidRPr="00367B64" w:rsidRDefault="00E648C3" w:rsidP="00E648C3">
      <w:pPr>
        <w:rPr>
          <w:b/>
          <w:sz w:val="22"/>
          <w:szCs w:val="22"/>
        </w:rPr>
      </w:pPr>
      <w:r w:rsidRPr="00367B64">
        <w:rPr>
          <w:b/>
          <w:sz w:val="22"/>
          <w:szCs w:val="22"/>
        </w:rPr>
        <w:t>Percent Error</w:t>
      </w:r>
    </w:p>
    <w:p w:rsidR="00E648C3" w:rsidRPr="00367B64" w:rsidRDefault="00E648C3">
      <w:pPr>
        <w:rPr>
          <w:sz w:val="22"/>
          <w:szCs w:val="22"/>
        </w:rPr>
      </w:pPr>
    </w:p>
    <w:p w:rsidR="00E648C3" w:rsidRPr="00367B64" w:rsidRDefault="009979CC">
      <w:pPr>
        <w:rPr>
          <w:sz w:val="22"/>
          <w:szCs w:val="22"/>
        </w:rPr>
      </w:pPr>
      <m:oMathPara>
        <m:oMathParaPr>
          <m:jc m:val="left"/>
        </m:oMathParaPr>
        <m:oMath>
          <m:f>
            <m:fPr>
              <m:ctrlPr>
                <w:rPr>
                  <w:rFonts w:ascii="Cambria Math" w:hAnsi="Cambria Math"/>
                  <w:i/>
                  <w:sz w:val="22"/>
                  <w:szCs w:val="22"/>
                </w:rPr>
              </m:ctrlPr>
            </m:fPr>
            <m:num>
              <m:r>
                <w:rPr>
                  <w:rFonts w:ascii="Cambria Math" w:hAnsi="Cambria Math"/>
                  <w:sz w:val="22"/>
                  <w:szCs w:val="22"/>
                </w:rPr>
                <m:t>% error</m:t>
              </m:r>
            </m:num>
            <m:den>
              <m:r>
                <w:rPr>
                  <w:rFonts w:ascii="Cambria Math" w:hAnsi="Cambria Math"/>
                  <w:sz w:val="22"/>
                  <w:szCs w:val="22"/>
                </w:rPr>
                <m:t>100</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difference between actual and expected amount</m:t>
              </m:r>
            </m:num>
            <m:den>
              <m:r>
                <w:rPr>
                  <w:rFonts w:ascii="Cambria Math" w:hAnsi="Cambria Math"/>
                  <w:sz w:val="22"/>
                  <w:szCs w:val="22"/>
                </w:rPr>
                <m:t>actual amount</m:t>
              </m:r>
            </m:den>
          </m:f>
        </m:oMath>
      </m:oMathPara>
    </w:p>
    <w:p w:rsidR="00E648C3" w:rsidRPr="00367B64" w:rsidRDefault="00E648C3">
      <w:pPr>
        <w:rPr>
          <w:sz w:val="22"/>
          <w:szCs w:val="22"/>
        </w:rPr>
      </w:pPr>
    </w:p>
    <w:p w:rsidR="00367B64" w:rsidRPr="00367B64" w:rsidRDefault="00367B64">
      <w:pPr>
        <w:rPr>
          <w:b/>
          <w:sz w:val="22"/>
          <w:szCs w:val="22"/>
        </w:rPr>
      </w:pPr>
      <w:r w:rsidRPr="00367B64">
        <w:rPr>
          <w:b/>
          <w:sz w:val="22"/>
          <w:szCs w:val="22"/>
        </w:rPr>
        <w:t>Mean Absolute Deviation (MAD)</w:t>
      </w:r>
      <w:r>
        <w:rPr>
          <w:b/>
          <w:sz w:val="22"/>
          <w:szCs w:val="22"/>
        </w:rPr>
        <w:t>:</w:t>
      </w:r>
    </w:p>
    <w:p w:rsidR="00367B64" w:rsidRPr="00367B64" w:rsidRDefault="00367B64">
      <w:pPr>
        <w:rPr>
          <w:sz w:val="22"/>
          <w:szCs w:val="22"/>
        </w:rPr>
      </w:pPr>
      <w:r w:rsidRPr="00367B64">
        <w:rPr>
          <w:sz w:val="22"/>
          <w:szCs w:val="22"/>
        </w:rPr>
        <w:t>Find the mean of the data set, subtract the mean from each piece of data, find the absolute value of the differences and then find the mean of the absolute value of the differences.</w:t>
      </w:r>
    </w:p>
    <w:p w:rsidR="00E648C3" w:rsidRDefault="00E648C3">
      <w:pPr>
        <w:rPr>
          <w:sz w:val="22"/>
          <w:szCs w:val="22"/>
        </w:rPr>
      </w:pPr>
    </w:p>
    <w:p w:rsidR="009979CC" w:rsidRPr="00367B64" w:rsidRDefault="009979CC">
      <w:pPr>
        <w:rPr>
          <w:sz w:val="22"/>
          <w:szCs w:val="22"/>
        </w:rPr>
      </w:pPr>
      <w:r w:rsidRPr="009979CC">
        <w:rPr>
          <w:sz w:val="16"/>
          <w:szCs w:val="16"/>
        </w:rPr>
        <w:t>*Created by WCPSS teachers based on the Common Core Standards</w:t>
      </w:r>
      <w:bookmarkStart w:id="0" w:name="_GoBack"/>
      <w:bookmarkEnd w:id="0"/>
    </w:p>
    <w:sectPr w:rsidR="009979CC" w:rsidRPr="00367B64" w:rsidSect="00246F2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C3"/>
    <w:rsid w:val="00246F2B"/>
    <w:rsid w:val="0027523B"/>
    <w:rsid w:val="00367B64"/>
    <w:rsid w:val="00575363"/>
    <w:rsid w:val="00836A47"/>
    <w:rsid w:val="009979CC"/>
    <w:rsid w:val="00BB2DAA"/>
    <w:rsid w:val="00CD0F32"/>
    <w:rsid w:val="00E6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C3"/>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48C3"/>
    <w:rPr>
      <w:color w:val="808080"/>
    </w:rPr>
  </w:style>
  <w:style w:type="paragraph" w:styleId="BalloonText">
    <w:name w:val="Balloon Text"/>
    <w:basedOn w:val="Normal"/>
    <w:link w:val="BalloonTextChar"/>
    <w:uiPriority w:val="99"/>
    <w:semiHidden/>
    <w:unhideWhenUsed/>
    <w:rsid w:val="00E648C3"/>
    <w:rPr>
      <w:rFonts w:ascii="Tahoma" w:hAnsi="Tahoma" w:cs="Tahoma"/>
      <w:sz w:val="16"/>
      <w:szCs w:val="16"/>
    </w:rPr>
  </w:style>
  <w:style w:type="character" w:customStyle="1" w:styleId="BalloonTextChar">
    <w:name w:val="Balloon Text Char"/>
    <w:basedOn w:val="DefaultParagraphFont"/>
    <w:link w:val="BalloonText"/>
    <w:uiPriority w:val="99"/>
    <w:semiHidden/>
    <w:rsid w:val="00E648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C3"/>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48C3"/>
    <w:rPr>
      <w:color w:val="808080"/>
    </w:rPr>
  </w:style>
  <w:style w:type="paragraph" w:styleId="BalloonText">
    <w:name w:val="Balloon Text"/>
    <w:basedOn w:val="Normal"/>
    <w:link w:val="BalloonTextChar"/>
    <w:uiPriority w:val="99"/>
    <w:semiHidden/>
    <w:unhideWhenUsed/>
    <w:rsid w:val="00E648C3"/>
    <w:rPr>
      <w:rFonts w:ascii="Tahoma" w:hAnsi="Tahoma" w:cs="Tahoma"/>
      <w:sz w:val="16"/>
      <w:szCs w:val="16"/>
    </w:rPr>
  </w:style>
  <w:style w:type="character" w:customStyle="1" w:styleId="BalloonTextChar">
    <w:name w:val="Balloon Text Char"/>
    <w:basedOn w:val="DefaultParagraphFont"/>
    <w:link w:val="BalloonText"/>
    <w:uiPriority w:val="99"/>
    <w:semiHidden/>
    <w:rsid w:val="00E648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Stacey Johnson</cp:lastModifiedBy>
  <cp:revision>5</cp:revision>
  <dcterms:created xsi:type="dcterms:W3CDTF">2013-03-14T17:59:00Z</dcterms:created>
  <dcterms:modified xsi:type="dcterms:W3CDTF">2014-01-23T21:00:00Z</dcterms:modified>
</cp:coreProperties>
</file>